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70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  <w:sz w:val="20"/>
          <w:szCs w:val="20"/>
        </w:rPr>
      </w:pPr>
    </w:p>
    <w:p w:rsidR="001A4070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  <w:sz w:val="20"/>
          <w:szCs w:val="20"/>
        </w:rPr>
      </w:pPr>
    </w:p>
    <w:p w:rsidR="001A4070" w:rsidRPr="00C24E5B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44"/>
          <w:szCs w:val="44"/>
        </w:rPr>
      </w:pPr>
      <w:r w:rsidRPr="00C24E5B">
        <w:rPr>
          <w:rFonts w:ascii="Courier New" w:hAnsi="Courier New" w:cs="Courier New"/>
          <w:sz w:val="44"/>
          <w:szCs w:val="44"/>
        </w:rPr>
        <w:t xml:space="preserve">ЕСЛИ ХОЧЕШЬ БЫТЬ </w:t>
      </w:r>
      <w:r w:rsidRPr="00C24E5B">
        <w:rPr>
          <w:rFonts w:ascii="Courier New" w:hAnsi="Courier New" w:cs="Courier New"/>
          <w:b/>
          <w:i/>
          <w:sz w:val="44"/>
          <w:szCs w:val="44"/>
        </w:rPr>
        <w:t>ТОЛЕРАНТНЫМ</w:t>
      </w:r>
      <w:r w:rsidRPr="00C24E5B">
        <w:rPr>
          <w:rFonts w:ascii="Courier New" w:hAnsi="Courier New" w:cs="Courier New"/>
          <w:sz w:val="44"/>
          <w:szCs w:val="44"/>
        </w:rPr>
        <w:t xml:space="preserve"> -</w:t>
      </w: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44"/>
          <w:szCs w:val="44"/>
        </w:rPr>
      </w:pPr>
      <w:r w:rsidRPr="00C24E5B">
        <w:rPr>
          <w:rFonts w:ascii="Courier New" w:hAnsi="Courier New" w:cs="Courier New"/>
          <w:sz w:val="44"/>
          <w:szCs w:val="44"/>
        </w:rPr>
        <w:t>БУДЬ СЧАСТЛИВЫМ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  <w:b/>
          <w:i/>
        </w:rPr>
        <w:t>Толерантность</w:t>
      </w:r>
      <w:r w:rsidRPr="00085FC6">
        <w:rPr>
          <w:rFonts w:ascii="Courier New" w:hAnsi="Courier New" w:cs="Courier New"/>
        </w:rPr>
        <w:t xml:space="preserve"> – 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>от лат</w:t>
      </w:r>
      <w:proofErr w:type="gramStart"/>
      <w:r w:rsidRPr="00085FC6">
        <w:rPr>
          <w:rFonts w:ascii="Courier New" w:hAnsi="Courier New" w:cs="Courier New"/>
        </w:rPr>
        <w:t>.</w:t>
      </w:r>
      <w:proofErr w:type="gramEnd"/>
      <w:r w:rsidRPr="00085FC6">
        <w:rPr>
          <w:rFonts w:ascii="Courier New" w:hAnsi="Courier New" w:cs="Courier New"/>
        </w:rPr>
        <w:t xml:space="preserve"> «</w:t>
      </w:r>
      <w:proofErr w:type="gramStart"/>
      <w:r w:rsidRPr="00085FC6">
        <w:rPr>
          <w:rFonts w:ascii="Courier New" w:hAnsi="Courier New" w:cs="Courier New"/>
        </w:rPr>
        <w:t>т</w:t>
      </w:r>
      <w:proofErr w:type="gramEnd"/>
      <w:r w:rsidRPr="00085FC6">
        <w:rPr>
          <w:rFonts w:ascii="Courier New" w:hAnsi="Courier New" w:cs="Courier New"/>
        </w:rPr>
        <w:t xml:space="preserve">ерпение» - отсутствие 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 xml:space="preserve">или ослабление реагирования </w:t>
      </w:r>
    </w:p>
    <w:p w:rsidR="001A4070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>на какой-либо неблагоприятный фактор</w:t>
      </w:r>
      <w:r>
        <w:rPr>
          <w:rFonts w:ascii="Courier New" w:hAnsi="Courier New" w:cs="Courier New"/>
        </w:rPr>
        <w:t xml:space="preserve"> </w:t>
      </w:r>
    </w:p>
    <w:p w:rsidR="001A4070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 xml:space="preserve">в результате снижения чувствительности к его воздействию, 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 xml:space="preserve">без снижения адаптивных 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>возможностей личности.</w:t>
      </w:r>
    </w:p>
    <w:p w:rsidR="001A4070" w:rsidRPr="00085FC6" w:rsidRDefault="001A4070" w:rsidP="001A4070">
      <w:pPr>
        <w:spacing w:line="240" w:lineRule="auto"/>
        <w:contextualSpacing/>
        <w:jc w:val="right"/>
        <w:rPr>
          <w:rFonts w:ascii="Courier New" w:hAnsi="Courier New" w:cs="Courier New"/>
        </w:rPr>
      </w:pPr>
      <w:r w:rsidRPr="00085FC6">
        <w:rPr>
          <w:rFonts w:ascii="Courier New" w:hAnsi="Courier New" w:cs="Courier New"/>
        </w:rPr>
        <w:t>(психологический словарь)</w:t>
      </w:r>
    </w:p>
    <w:p w:rsidR="001A4070" w:rsidRPr="00C24E5B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РЕКОМЕНДАЦИИ </w:t>
      </w: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 ТОЛЕРАНТНОМУ РЕАГИРОВАНИЮ </w:t>
      </w: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</w:p>
    <w:p w:rsidR="001A4070" w:rsidRDefault="001A4070" w:rsidP="001A4070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2959100" cy="1779270"/>
            <wp:effectExtent l="19050" t="0" r="0" b="0"/>
            <wp:docPr id="1" name="Рисунок 6" descr="LIVE_TA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_TAT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070" w:rsidRDefault="001A4070" w:rsidP="007C72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Pr="00EF5C5A" w:rsidRDefault="007C720C" w:rsidP="007C72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 xml:space="preserve">Нередко люди используют критику для того, чтобы добиться от нас выгодных для себя уступок или просто для того, чтобы испортить нам настроение. Иногда их претензии действительно оправданы и справедливы, но они изначально не верят в то, что мы обратим на них внимание, воспримем их серьезно. Обращаясь с претензией, они заранее готовятся к отказу и ведут себя </w:t>
      </w:r>
      <w:proofErr w:type="gramStart"/>
      <w:r w:rsidRPr="00EF5C5A">
        <w:rPr>
          <w:rFonts w:ascii="Times New Roman" w:hAnsi="Times New Roman" w:cs="Times New Roman"/>
          <w:sz w:val="21"/>
          <w:szCs w:val="21"/>
        </w:rPr>
        <w:t>агрессивно-враждебно</w:t>
      </w:r>
      <w:proofErr w:type="gramEnd"/>
      <w:r w:rsidRPr="00EF5C5A">
        <w:rPr>
          <w:rFonts w:ascii="Times New Roman" w:hAnsi="Times New Roman" w:cs="Times New Roman"/>
          <w:sz w:val="21"/>
          <w:szCs w:val="21"/>
        </w:rPr>
        <w:t xml:space="preserve">. Независимо от того, хочет ли оппонент нас вывести из себя намеренно или делает это непроизвольно, мы имеем полное право не позволять ему портить нам настроение. Для этого мы продолжаем взаимодействие с ним, оберегая собственное душевное равновесие. Чешские психологи </w:t>
      </w:r>
      <w:r w:rsidRPr="00EF5C5A">
        <w:rPr>
          <w:rFonts w:ascii="Times New Roman" w:hAnsi="Times New Roman" w:cs="Times New Roman"/>
          <w:b/>
          <w:sz w:val="21"/>
          <w:szCs w:val="21"/>
        </w:rPr>
        <w:t xml:space="preserve">Вера </w:t>
      </w:r>
      <w:proofErr w:type="spellStart"/>
      <w:r w:rsidRPr="00EF5C5A">
        <w:rPr>
          <w:rFonts w:ascii="Times New Roman" w:hAnsi="Times New Roman" w:cs="Times New Roman"/>
          <w:b/>
          <w:sz w:val="21"/>
          <w:szCs w:val="21"/>
        </w:rPr>
        <w:t>Каппони</w:t>
      </w:r>
      <w:proofErr w:type="spellEnd"/>
      <w:r w:rsidRPr="00EF5C5A"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 w:rsidRPr="00EF5C5A">
        <w:rPr>
          <w:rFonts w:ascii="Times New Roman" w:hAnsi="Times New Roman" w:cs="Times New Roman"/>
          <w:b/>
          <w:sz w:val="21"/>
          <w:szCs w:val="21"/>
        </w:rPr>
        <w:t>Томаш</w:t>
      </w:r>
      <w:proofErr w:type="spellEnd"/>
      <w:r w:rsidRPr="00EF5C5A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EF5C5A">
        <w:rPr>
          <w:rFonts w:ascii="Times New Roman" w:hAnsi="Times New Roman" w:cs="Times New Roman"/>
          <w:b/>
          <w:sz w:val="21"/>
          <w:szCs w:val="21"/>
        </w:rPr>
        <w:t>Новак</w:t>
      </w:r>
      <w:proofErr w:type="spellEnd"/>
      <w:r w:rsidRPr="00EF5C5A">
        <w:rPr>
          <w:rFonts w:ascii="Times New Roman" w:hAnsi="Times New Roman" w:cs="Times New Roman"/>
          <w:sz w:val="21"/>
          <w:szCs w:val="21"/>
        </w:rPr>
        <w:t xml:space="preserve"> описали хорошо себя зарекомендовавшую стратегию, названную ими </w:t>
      </w:r>
      <w:r w:rsidRPr="00EF5C5A">
        <w:rPr>
          <w:rFonts w:ascii="Times New Roman" w:hAnsi="Times New Roman" w:cs="Times New Roman"/>
          <w:b/>
          <w:sz w:val="21"/>
          <w:szCs w:val="21"/>
        </w:rPr>
        <w:t>«открытая дверь»</w:t>
      </w:r>
      <w:r w:rsidRPr="00EF5C5A">
        <w:rPr>
          <w:rFonts w:ascii="Times New Roman" w:hAnsi="Times New Roman" w:cs="Times New Roman"/>
          <w:sz w:val="21"/>
          <w:szCs w:val="21"/>
        </w:rPr>
        <w:t>.</w:t>
      </w:r>
    </w:p>
    <w:p w:rsidR="007C720C" w:rsidRPr="00EF5C5A" w:rsidRDefault="007C720C" w:rsidP="007C72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 xml:space="preserve">Основная ее идея состоит в том, что, когда критикующий готовится «взламывать дверь», она оказывается открытой. </w:t>
      </w:r>
      <w:proofErr w:type="gramStart"/>
      <w:r w:rsidRPr="00EF5C5A">
        <w:rPr>
          <w:rFonts w:ascii="Times New Roman" w:hAnsi="Times New Roman" w:cs="Times New Roman"/>
          <w:sz w:val="21"/>
          <w:szCs w:val="21"/>
        </w:rPr>
        <w:t>Критикуемый</w:t>
      </w:r>
      <w:proofErr w:type="gramEnd"/>
      <w:r w:rsidRPr="00EF5C5A">
        <w:rPr>
          <w:rFonts w:ascii="Times New Roman" w:hAnsi="Times New Roman" w:cs="Times New Roman"/>
          <w:sz w:val="21"/>
          <w:szCs w:val="21"/>
        </w:rPr>
        <w:t xml:space="preserve"> намеренно не прибегает к ответной критике или самозащите. Он соглашается со всем, что в словах критикующего действительно справедливо или близко к истине, а также с тем, что можно было предположить на основе имеющейся информации. При этом он игнорирует </w:t>
      </w:r>
      <w:proofErr w:type="gramStart"/>
      <w:r w:rsidRPr="00EF5C5A">
        <w:rPr>
          <w:rFonts w:ascii="Times New Roman" w:hAnsi="Times New Roman" w:cs="Times New Roman"/>
          <w:sz w:val="21"/>
          <w:szCs w:val="21"/>
        </w:rPr>
        <w:t>домыслы</w:t>
      </w:r>
      <w:proofErr w:type="gramEnd"/>
      <w:r w:rsidRPr="00EF5C5A">
        <w:rPr>
          <w:rFonts w:ascii="Times New Roman" w:hAnsi="Times New Roman" w:cs="Times New Roman"/>
          <w:sz w:val="21"/>
          <w:szCs w:val="21"/>
        </w:rPr>
        <w:t>, субъективные оценки, ложные утверждения. Не защищаясь и не выдвигая встречных обвинений, критикуемый соглашается обсуждать вопрос только по существу дела для того, чтобы вместе с партнером найти решение. Эта модель позволяет произвести «вычищение» коммуникации, избежать перебранки, получить полезные сведения. Например, в результате освобождения коммуникации от ругательств и обвинений может оказаться, что претензии оппонента носят субъективный характер, и он ничего не хочет от нас по существу.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Default="007C720C" w:rsidP="007C72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5A">
        <w:rPr>
          <w:rFonts w:ascii="Times New Roman" w:hAnsi="Times New Roman" w:cs="Times New Roman"/>
          <w:b/>
          <w:sz w:val="24"/>
          <w:szCs w:val="24"/>
        </w:rPr>
        <w:t>Техника «открытых дверей».</w:t>
      </w:r>
    </w:p>
    <w:p w:rsidR="00EF5C5A" w:rsidRPr="00EF5C5A" w:rsidRDefault="00EF5C5A" w:rsidP="007C72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1.</w:t>
      </w:r>
      <w:r w:rsidRPr="00EF5C5A">
        <w:rPr>
          <w:rFonts w:ascii="Times New Roman" w:hAnsi="Times New Roman" w:cs="Times New Roman"/>
          <w:sz w:val="21"/>
          <w:szCs w:val="21"/>
        </w:rPr>
        <w:t xml:space="preserve"> </w:t>
      </w:r>
      <w:r w:rsidRPr="00EF5C5A">
        <w:rPr>
          <w:rFonts w:ascii="Times New Roman" w:hAnsi="Times New Roman" w:cs="Times New Roman"/>
          <w:b/>
          <w:sz w:val="21"/>
          <w:szCs w:val="21"/>
        </w:rPr>
        <w:t>Отличайте</w:t>
      </w:r>
      <w:r w:rsidRPr="00EF5C5A">
        <w:rPr>
          <w:rFonts w:ascii="Times New Roman" w:hAnsi="Times New Roman" w:cs="Times New Roman"/>
          <w:sz w:val="21"/>
          <w:szCs w:val="21"/>
        </w:rPr>
        <w:t xml:space="preserve"> объективные факты в характеристике вашего поведения от оценки этого поведения. Никак не реагируйте на негативные оценки вашей личности и на замечания морального характера. Последовательно придерживайтесь разговора о фактах и их последствиях; выражайте свое согласие с фактами, а не с их оценками.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2.</w:t>
      </w:r>
      <w:r w:rsidRPr="00EF5C5A">
        <w:rPr>
          <w:rFonts w:ascii="Times New Roman" w:hAnsi="Times New Roman" w:cs="Times New Roman"/>
          <w:sz w:val="21"/>
          <w:szCs w:val="21"/>
        </w:rPr>
        <w:t xml:space="preserve"> </w:t>
      </w:r>
      <w:r w:rsidRPr="00EF5C5A">
        <w:rPr>
          <w:rFonts w:ascii="Times New Roman" w:hAnsi="Times New Roman" w:cs="Times New Roman"/>
          <w:b/>
          <w:sz w:val="21"/>
          <w:szCs w:val="21"/>
        </w:rPr>
        <w:t>Принимайте критику спокойно</w:t>
      </w:r>
      <w:r w:rsidRPr="00EF5C5A">
        <w:rPr>
          <w:rFonts w:ascii="Times New Roman" w:hAnsi="Times New Roman" w:cs="Times New Roman"/>
          <w:sz w:val="21"/>
          <w:szCs w:val="21"/>
        </w:rPr>
        <w:t>. Не поддавайтесь чувству вины и страха, не используйте сарказм и иронию, игнорируйте агрессию. Сделайте паузу, проверьте, правильно ли вы поняли суть критики: «Давайте уточним, в чем суть проблемы...»; «Я вас не совсем поня</w:t>
      </w:r>
      <w:proofErr w:type="gramStart"/>
      <w:r w:rsidRPr="00EF5C5A">
        <w:rPr>
          <w:rFonts w:ascii="Times New Roman" w:hAnsi="Times New Roman" w:cs="Times New Roman"/>
          <w:sz w:val="21"/>
          <w:szCs w:val="21"/>
        </w:rPr>
        <w:t>л(</w:t>
      </w:r>
      <w:proofErr w:type="gramEnd"/>
      <w:r w:rsidRPr="00EF5C5A">
        <w:rPr>
          <w:rFonts w:ascii="Times New Roman" w:hAnsi="Times New Roman" w:cs="Times New Roman"/>
          <w:sz w:val="21"/>
          <w:szCs w:val="21"/>
        </w:rPr>
        <w:t>а)...»; «Верно ли я вас понял(а)...»; «Можно ли повторить еще раз...»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3.</w:t>
      </w:r>
      <w:r w:rsidRPr="00EF5C5A">
        <w:rPr>
          <w:rFonts w:ascii="Times New Roman" w:hAnsi="Times New Roman" w:cs="Times New Roman"/>
          <w:sz w:val="21"/>
          <w:szCs w:val="21"/>
        </w:rPr>
        <w:t xml:space="preserve"> </w:t>
      </w:r>
      <w:r w:rsidRPr="00EF5C5A">
        <w:rPr>
          <w:rFonts w:ascii="Times New Roman" w:hAnsi="Times New Roman" w:cs="Times New Roman"/>
          <w:b/>
          <w:sz w:val="21"/>
          <w:szCs w:val="21"/>
        </w:rPr>
        <w:t>Принципиально не защищайте себя</w:t>
      </w:r>
      <w:r w:rsidRPr="00EF5C5A">
        <w:rPr>
          <w:rFonts w:ascii="Times New Roman" w:hAnsi="Times New Roman" w:cs="Times New Roman"/>
          <w:sz w:val="21"/>
          <w:szCs w:val="21"/>
        </w:rPr>
        <w:t xml:space="preserve"> ни посредством контратаки, ни путем бегства в защитные механизмы: не объясняйте, почему вы поступили именно так, а не иначе; не утверждайте, будто вас вынудили объективные причины, не отрицайте то, что на самом деле произошло.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4.</w:t>
      </w:r>
      <w:r w:rsidRPr="00EF5C5A">
        <w:rPr>
          <w:rFonts w:ascii="Times New Roman" w:hAnsi="Times New Roman" w:cs="Times New Roman"/>
          <w:sz w:val="21"/>
          <w:szCs w:val="21"/>
        </w:rPr>
        <w:t xml:space="preserve"> </w:t>
      </w:r>
      <w:r w:rsidR="00D65BE4" w:rsidRPr="00EF5C5A">
        <w:rPr>
          <w:rFonts w:ascii="Times New Roman" w:hAnsi="Times New Roman" w:cs="Times New Roman"/>
          <w:b/>
          <w:sz w:val="21"/>
          <w:szCs w:val="21"/>
        </w:rPr>
        <w:t>Не опровергайте его взгляды</w:t>
      </w:r>
      <w:r w:rsidR="00D65BE4" w:rsidRPr="00EF5C5A">
        <w:rPr>
          <w:rFonts w:ascii="Times New Roman" w:hAnsi="Times New Roman" w:cs="Times New Roman"/>
          <w:sz w:val="21"/>
          <w:szCs w:val="21"/>
        </w:rPr>
        <w:t>, е</w:t>
      </w:r>
      <w:r w:rsidRPr="00EF5C5A">
        <w:rPr>
          <w:rFonts w:ascii="Times New Roman" w:hAnsi="Times New Roman" w:cs="Times New Roman"/>
          <w:sz w:val="21"/>
          <w:szCs w:val="21"/>
        </w:rPr>
        <w:t>сли партнер характеризует ваши действия в соответствии со своими моральными ценностями,  но и не соглашайтесь с ними.</w:t>
      </w:r>
    </w:p>
    <w:p w:rsidR="007C720C" w:rsidRPr="00EF5C5A" w:rsidRDefault="00D65BE4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lastRenderedPageBreak/>
        <w:t>5.</w:t>
      </w:r>
      <w:r w:rsidRPr="00EF5C5A">
        <w:rPr>
          <w:rFonts w:ascii="Times New Roman" w:hAnsi="Times New Roman" w:cs="Times New Roman"/>
          <w:sz w:val="21"/>
          <w:szCs w:val="21"/>
        </w:rPr>
        <w:t xml:space="preserve"> 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Спрашивайте и уточняйте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, что именно не устраивает другого в вашем поведении. </w:t>
      </w:r>
      <w:proofErr w:type="gramStart"/>
      <w:r w:rsidR="007C720C" w:rsidRPr="00EF5C5A">
        <w:rPr>
          <w:rFonts w:ascii="Times New Roman" w:hAnsi="Times New Roman" w:cs="Times New Roman"/>
          <w:sz w:val="21"/>
          <w:szCs w:val="21"/>
        </w:rPr>
        <w:t>«Я хочу понять...»; «Уточните, пожалуйста, что...»; «Итак, проблема сводится...»; «Что нужно изменить, чтобы...»; «Почему бы не сделать...»</w:t>
      </w:r>
      <w:proofErr w:type="gramEnd"/>
      <w:r w:rsidR="007C720C" w:rsidRPr="00EF5C5A">
        <w:rPr>
          <w:rFonts w:ascii="Times New Roman" w:hAnsi="Times New Roman" w:cs="Times New Roman"/>
          <w:sz w:val="21"/>
          <w:szCs w:val="21"/>
        </w:rPr>
        <w:t xml:space="preserve"> Это часто помогает пролить свет на то, чего он действительно от вас добивается.</w:t>
      </w:r>
    </w:p>
    <w:p w:rsidR="007C720C" w:rsidRPr="00EF5C5A" w:rsidRDefault="00D65BE4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Признайте факты, признайте его правоту в том, в чем он прав.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 Выкажите понимание чувств собеседника, продемонстрируйте уважение и признайте его права. Попросите о конструктивной </w:t>
      </w:r>
      <w:r w:rsidRPr="00EF5C5A">
        <w:rPr>
          <w:rFonts w:ascii="Times New Roman" w:hAnsi="Times New Roman" w:cs="Times New Roman"/>
          <w:sz w:val="21"/>
          <w:szCs w:val="21"/>
        </w:rPr>
        <w:t>критике, сосредоточьтесь на том</w:t>
      </w:r>
      <w:r w:rsidR="007C720C" w:rsidRPr="00EF5C5A">
        <w:rPr>
          <w:rFonts w:ascii="Times New Roman" w:hAnsi="Times New Roman" w:cs="Times New Roman"/>
          <w:sz w:val="21"/>
          <w:szCs w:val="21"/>
        </w:rPr>
        <w:t>, в чем есть согласие между вами</w:t>
      </w:r>
      <w:proofErr w:type="gramStart"/>
      <w:r w:rsidR="007C720C" w:rsidRPr="00EF5C5A">
        <w:rPr>
          <w:rFonts w:ascii="Times New Roman" w:hAnsi="Times New Roman" w:cs="Times New Roman"/>
          <w:sz w:val="21"/>
          <w:szCs w:val="21"/>
        </w:rPr>
        <w:t xml:space="preserve"> :</w:t>
      </w:r>
      <w:proofErr w:type="gramEnd"/>
      <w:r w:rsidR="007C720C" w:rsidRPr="00EF5C5A">
        <w:rPr>
          <w:rFonts w:ascii="Times New Roman" w:hAnsi="Times New Roman" w:cs="Times New Roman"/>
          <w:sz w:val="21"/>
          <w:szCs w:val="21"/>
        </w:rPr>
        <w:t xml:space="preserve"> «Да, все именно так и произошло...»; «Да, вы правы, и...»; «Я понимаю вашу озабоченность...»; «На вашем месте я бы тоже...»; «Я уважаю ваши чувства...»; «В чем, как вы считаете, заключается наша недоработка...»; «Да, здесь я с вами полностью согласе</w:t>
      </w:r>
      <w:proofErr w:type="gramStart"/>
      <w:r w:rsidR="007C720C" w:rsidRPr="00EF5C5A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="007C720C" w:rsidRPr="00EF5C5A">
        <w:rPr>
          <w:rFonts w:ascii="Times New Roman" w:hAnsi="Times New Roman" w:cs="Times New Roman"/>
          <w:sz w:val="21"/>
          <w:szCs w:val="21"/>
        </w:rPr>
        <w:t>а)...»</w:t>
      </w:r>
    </w:p>
    <w:p w:rsidR="007C720C" w:rsidRPr="00EF5C5A" w:rsidRDefault="00D65BE4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Переключитесь на совместный анализ проблемы</w:t>
      </w:r>
      <w:r w:rsidR="007C720C" w:rsidRPr="00EF5C5A">
        <w:rPr>
          <w:rFonts w:ascii="Times New Roman" w:hAnsi="Times New Roman" w:cs="Times New Roman"/>
          <w:sz w:val="21"/>
          <w:szCs w:val="21"/>
        </w:rPr>
        <w:t>, покажите, что хотите вместе найти лучшее решение, попросите совет, вовлеките собеседника в совместный поиск вариантов.</w:t>
      </w:r>
    </w:p>
    <w:p w:rsidR="007C720C" w:rsidRPr="00EF5C5A" w:rsidRDefault="00D65BE4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Находите в критике положительные стороны</w:t>
      </w:r>
      <w:r w:rsidR="007C720C" w:rsidRPr="00EF5C5A">
        <w:rPr>
          <w:rFonts w:ascii="Times New Roman" w:hAnsi="Times New Roman" w:cs="Times New Roman"/>
          <w:sz w:val="21"/>
          <w:szCs w:val="21"/>
        </w:rPr>
        <w:t>. Например, вы можете действительно узнать что-то новое и ценное для себя.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Применение описанной выше тактики позволит вам</w:t>
      </w:r>
      <w:r w:rsidR="00D65BE4" w:rsidRPr="00EF5C5A">
        <w:rPr>
          <w:rFonts w:ascii="Times New Roman" w:hAnsi="Times New Roman" w:cs="Times New Roman"/>
          <w:sz w:val="21"/>
          <w:szCs w:val="21"/>
        </w:rPr>
        <w:t xml:space="preserve"> развить толерантное отношение к себе и другим,</w:t>
      </w:r>
      <w:r w:rsidRPr="00EF5C5A">
        <w:rPr>
          <w:rFonts w:ascii="Times New Roman" w:hAnsi="Times New Roman" w:cs="Times New Roman"/>
          <w:sz w:val="21"/>
          <w:szCs w:val="21"/>
        </w:rPr>
        <w:t xml:space="preserve"> понять суть критики, не теряя душевного равновесия и не вступая в ссору с оппонентом.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Pr="00EF5C5A" w:rsidRDefault="007C720C" w:rsidP="00A15E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5A">
        <w:rPr>
          <w:rFonts w:ascii="Times New Roman" w:hAnsi="Times New Roman" w:cs="Times New Roman"/>
          <w:b/>
          <w:sz w:val="24"/>
          <w:szCs w:val="24"/>
        </w:rPr>
        <w:t>Приемы нейтрализации критики вашего выступления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20C" w:rsidRPr="00EF5C5A" w:rsidRDefault="007C720C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Вступая в спор, необходимо помнить, что у него могут быть разные цели. Целью спора может быть:</w:t>
      </w:r>
    </w:p>
    <w:p w:rsidR="007C720C" w:rsidRPr="00EF5C5A" w:rsidRDefault="007C720C" w:rsidP="00A15E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доказательство неправоты оппонента;</w:t>
      </w:r>
    </w:p>
    <w:p w:rsidR="007C720C" w:rsidRPr="00EF5C5A" w:rsidRDefault="007C720C" w:rsidP="00A15E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доказательство правильности вашей точки зрения;</w:t>
      </w:r>
    </w:p>
    <w:p w:rsidR="007C720C" w:rsidRPr="00EF5C5A" w:rsidRDefault="007C720C" w:rsidP="00A15E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поиск истины.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sz w:val="21"/>
          <w:szCs w:val="21"/>
        </w:rPr>
        <w:t>Именно последнее направление спора мы будем рассматривать как достойное нашего внимания. Наша задача не в том, чтобы навредить оппоненту, и не в том, чтобы защищаться от него, а в том, чтобы раскрыть преимущества предлагаемого решения. Существуют приемы нейтрализации замечаний, звучащих как в процессе выступления, так и после него.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 xml:space="preserve">1. 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Ссылки на чужой опыт и высказывания.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 Как правило, участник делового взаимодействия доверяет больше всего или самому себе, или кому-то, кто для него является авторитетом. Чтобы снизить значимость его замечаний, определите с помощью наводящих вопросов, кого ваш партнер расценивает как авторитетного свидетеля, и в ходе делового общения сошлитесь именно на его опыт или высказывания для подтверждения своей точки зрения.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2.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«Сжатие» нескольких замечаний.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 Как показывает опыт деловой коммуникации, целесообразно не отвечать на каждое замечание в отдельности, а, объединив их вместе, ответить одним тезисом или даже одной фразой.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3.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Одобрение плюс уничтожение</w:t>
      </w:r>
      <w:r w:rsidR="007C720C" w:rsidRPr="00EF5C5A">
        <w:rPr>
          <w:rFonts w:ascii="Times New Roman" w:hAnsi="Times New Roman" w:cs="Times New Roman"/>
          <w:sz w:val="21"/>
          <w:szCs w:val="21"/>
        </w:rPr>
        <w:t>. Если вам сделаны объективные замечания и в корректной форме, то можно снизить их значимость, сначала согласившись с ними, а затем, развернув дополнительные аргументации, подтвердить свое прежнее высказывание. Например: «Да, здесь есть некоторые неточности, вы правы; вместе с тем здесь есть и целый ряд преимуществ, а именно...»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4.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Перефразирование или вербализация</w:t>
      </w:r>
      <w:r w:rsidR="007C720C" w:rsidRPr="00EF5C5A">
        <w:rPr>
          <w:rFonts w:ascii="Times New Roman" w:hAnsi="Times New Roman" w:cs="Times New Roman"/>
          <w:sz w:val="21"/>
          <w:szCs w:val="21"/>
        </w:rPr>
        <w:t>. Создавая новую речевую конструкцию, вы повторяете слова партнера, смягчая его замечание, нейтрализуя его смысл.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5.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Эластичная оборона</w:t>
      </w:r>
      <w:r w:rsidR="007C720C" w:rsidRPr="00EF5C5A">
        <w:rPr>
          <w:rFonts w:ascii="Times New Roman" w:hAnsi="Times New Roman" w:cs="Times New Roman"/>
          <w:sz w:val="21"/>
          <w:szCs w:val="21"/>
        </w:rPr>
        <w:t>. Если вас буквально засыпают замечаниями и возражениями, да еще в некорректной форме, то лучше не отвечать на замечания, а, продолжая взаимодействие, раскручивать дискуссию дальше и в случае возвращения партнера к критике помнить, что она уже утратила свою актуальность.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6.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Принятие замечания</w:t>
      </w:r>
      <w:r w:rsidR="007C720C" w:rsidRPr="00EF5C5A">
        <w:rPr>
          <w:rFonts w:ascii="Times New Roman" w:hAnsi="Times New Roman" w:cs="Times New Roman"/>
          <w:sz w:val="21"/>
          <w:szCs w:val="21"/>
        </w:rPr>
        <w:t>. Не следует парировать зам</w:t>
      </w:r>
      <w:r w:rsidRPr="00EF5C5A">
        <w:rPr>
          <w:rFonts w:ascii="Times New Roman" w:hAnsi="Times New Roman" w:cs="Times New Roman"/>
          <w:sz w:val="21"/>
          <w:szCs w:val="21"/>
        </w:rPr>
        <w:t xml:space="preserve">ечания субъективного характера, </w:t>
      </w:r>
      <w:r w:rsidR="007C720C" w:rsidRPr="00EF5C5A">
        <w:rPr>
          <w:rFonts w:ascii="Times New Roman" w:hAnsi="Times New Roman" w:cs="Times New Roman"/>
          <w:sz w:val="21"/>
          <w:szCs w:val="21"/>
        </w:rPr>
        <w:t>лучше согласиться с ними, отказав партнеру в ответе.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7.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Сравнение</w:t>
      </w:r>
      <w:r w:rsidR="007C720C" w:rsidRPr="00EF5C5A">
        <w:rPr>
          <w:rFonts w:ascii="Times New Roman" w:hAnsi="Times New Roman" w:cs="Times New Roman"/>
          <w:sz w:val="21"/>
          <w:szCs w:val="21"/>
        </w:rPr>
        <w:t>. Используя сравнения из знакомой для партнера области знаний вместо прямого ответа можно легко нейтрализовать высказанное замечание.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8.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Метод опроса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7C720C" w:rsidRPr="00EF5C5A">
        <w:rPr>
          <w:rFonts w:ascii="Times New Roman" w:hAnsi="Times New Roman" w:cs="Times New Roman"/>
          <w:sz w:val="21"/>
          <w:szCs w:val="21"/>
        </w:rPr>
        <w:t>сократовский</w:t>
      </w:r>
      <w:proofErr w:type="spellEnd"/>
      <w:r w:rsidR="007C720C" w:rsidRPr="00EF5C5A">
        <w:rPr>
          <w:rFonts w:ascii="Times New Roman" w:hAnsi="Times New Roman" w:cs="Times New Roman"/>
          <w:sz w:val="21"/>
          <w:szCs w:val="21"/>
        </w:rPr>
        <w:t xml:space="preserve"> метод). Вместо ответа на критические замечания партнера вы ставите перед ним вопросы, отвечая на которые он сам дает ответы на свои замечания.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9.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Упреждение</w:t>
      </w:r>
      <w:r w:rsidR="007C720C" w:rsidRPr="00EF5C5A">
        <w:rPr>
          <w:rFonts w:ascii="Times New Roman" w:hAnsi="Times New Roman" w:cs="Times New Roman"/>
          <w:sz w:val="21"/>
          <w:szCs w:val="21"/>
        </w:rPr>
        <w:t>. Для смягчения замечания партнера вы включаете это замечание в конте</w:t>
      </w:r>
      <w:proofErr w:type="gramStart"/>
      <w:r w:rsidR="007C720C" w:rsidRPr="00EF5C5A">
        <w:rPr>
          <w:rFonts w:ascii="Times New Roman" w:hAnsi="Times New Roman" w:cs="Times New Roman"/>
          <w:sz w:val="21"/>
          <w:szCs w:val="21"/>
        </w:rPr>
        <w:t>кст св</w:t>
      </w:r>
      <w:proofErr w:type="gramEnd"/>
      <w:r w:rsidR="007C720C" w:rsidRPr="00EF5C5A">
        <w:rPr>
          <w:rFonts w:ascii="Times New Roman" w:hAnsi="Times New Roman" w:cs="Times New Roman"/>
          <w:sz w:val="21"/>
          <w:szCs w:val="21"/>
        </w:rPr>
        <w:t>оей речи, упреждая тем самым возможность критики, и, когда это необходимо, отвечаете на него.</w:t>
      </w:r>
    </w:p>
    <w:p w:rsidR="007C720C" w:rsidRPr="00EF5C5A" w:rsidRDefault="00A15E99" w:rsidP="00A15E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5C5A">
        <w:rPr>
          <w:rFonts w:ascii="Times New Roman" w:hAnsi="Times New Roman" w:cs="Times New Roman"/>
          <w:b/>
          <w:sz w:val="21"/>
          <w:szCs w:val="21"/>
        </w:rPr>
        <w:t>10.</w:t>
      </w:r>
      <w:r w:rsidR="007C720C" w:rsidRPr="00EF5C5A">
        <w:rPr>
          <w:rFonts w:ascii="Times New Roman" w:hAnsi="Times New Roman" w:cs="Times New Roman"/>
          <w:b/>
          <w:sz w:val="21"/>
          <w:szCs w:val="21"/>
        </w:rPr>
        <w:t>Отсрочка.</w:t>
      </w:r>
      <w:r w:rsidR="007C720C" w:rsidRPr="00EF5C5A">
        <w:rPr>
          <w:rFonts w:ascii="Times New Roman" w:hAnsi="Times New Roman" w:cs="Times New Roman"/>
          <w:sz w:val="21"/>
          <w:szCs w:val="21"/>
        </w:rPr>
        <w:t xml:space="preserve"> Так как со временем острота замечания снижается, целесообразно использовать прием отсрочки. Например: «Позвольте вернуться к этому вопросу позднее...»</w:t>
      </w:r>
    </w:p>
    <w:p w:rsidR="007C720C" w:rsidRPr="00EF5C5A" w:rsidRDefault="007C720C" w:rsidP="007C720C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A05411" w:rsidRPr="00EF5C5A" w:rsidRDefault="00841218" w:rsidP="00EF5C5A">
      <w:pPr>
        <w:spacing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EF5C5A">
        <w:rPr>
          <w:rFonts w:ascii="Courier New" w:hAnsi="Courier New" w:cs="Courier New"/>
          <w:b/>
          <w:sz w:val="24"/>
          <w:szCs w:val="24"/>
        </w:rPr>
        <w:t>Если хочешь быть толерантным – будь счастливым!</w:t>
      </w:r>
    </w:p>
    <w:p w:rsidR="00EF5C5A" w:rsidRPr="00EF5C5A" w:rsidRDefault="00EF5C5A" w:rsidP="00EF5C5A">
      <w:pPr>
        <w:spacing w:line="240" w:lineRule="auto"/>
        <w:contextualSpacing/>
        <w:jc w:val="center"/>
        <w:rPr>
          <w:rFonts w:ascii="Courier New" w:hAnsi="Courier New" w:cs="Courier New"/>
          <w:b/>
          <w:sz w:val="21"/>
          <w:szCs w:val="21"/>
        </w:rPr>
      </w:pP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i/>
          <w:sz w:val="21"/>
          <w:szCs w:val="21"/>
        </w:rPr>
        <w:t>1.Любите своих близких</w:t>
      </w:r>
      <w:r w:rsidRPr="00EF5C5A">
        <w:rPr>
          <w:rFonts w:ascii="Courier New" w:hAnsi="Courier New" w:cs="Courier New"/>
          <w:sz w:val="21"/>
          <w:szCs w:val="21"/>
        </w:rPr>
        <w:t>.</w:t>
      </w: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t>2. Занимайтесь любимым делом</w:t>
      </w:r>
      <w:r w:rsidRPr="00EF5C5A">
        <w:rPr>
          <w:rFonts w:ascii="Courier New" w:hAnsi="Courier New" w:cs="Courier New"/>
          <w:sz w:val="21"/>
          <w:szCs w:val="21"/>
        </w:rPr>
        <w:t>.</w:t>
      </w: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lastRenderedPageBreak/>
        <w:t>3. Помогайте другим людям</w:t>
      </w:r>
      <w:r w:rsidRPr="00EF5C5A">
        <w:rPr>
          <w:rFonts w:ascii="Courier New" w:hAnsi="Courier New" w:cs="Courier New"/>
          <w:sz w:val="21"/>
          <w:szCs w:val="21"/>
        </w:rPr>
        <w:t>. Помогая другим, мы повышаем самоуважение, снимаем психические и физические стрессы и получаем в результате удовлетворенность жизнью.</w:t>
      </w: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t>4. Находите радости в мелочах</w:t>
      </w:r>
      <w:r w:rsidRPr="00EF5C5A">
        <w:rPr>
          <w:rFonts w:ascii="Courier New" w:hAnsi="Courier New" w:cs="Courier New"/>
          <w:sz w:val="21"/>
          <w:szCs w:val="21"/>
        </w:rPr>
        <w:t>. Выясните, что приводит вас в хорошее настроение, что вас радует, и стремитесь к этому.</w:t>
      </w: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t>5. Физическая активность</w:t>
      </w:r>
      <w:r w:rsidRPr="00EF5C5A">
        <w:rPr>
          <w:rFonts w:ascii="Courier New" w:hAnsi="Courier New" w:cs="Courier New"/>
          <w:sz w:val="21"/>
          <w:szCs w:val="21"/>
        </w:rPr>
        <w:t>. Физиологи доказали</w:t>
      </w:r>
      <w:proofErr w:type="gramStart"/>
      <w:r w:rsidRPr="00EF5C5A">
        <w:rPr>
          <w:rFonts w:ascii="Courier New" w:hAnsi="Courier New" w:cs="Courier New"/>
          <w:sz w:val="21"/>
          <w:szCs w:val="21"/>
        </w:rPr>
        <w:t xml:space="preserve"> ,</w:t>
      </w:r>
      <w:proofErr w:type="gramEnd"/>
      <w:r w:rsidRPr="00EF5C5A">
        <w:rPr>
          <w:rFonts w:ascii="Courier New" w:hAnsi="Courier New" w:cs="Courier New"/>
          <w:sz w:val="21"/>
          <w:szCs w:val="21"/>
        </w:rPr>
        <w:t xml:space="preserve"> что физической нагрузке в мозгу вырабатываются эндорфины, приводящие к эйфории. Годятся любые виды спорта, танцы, уборка квартиры – все, что вам доступно.</w:t>
      </w:r>
    </w:p>
    <w:p w:rsidR="00841218" w:rsidRPr="00EF5C5A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t>6. Внесите в свою жизнь элемент новизны</w:t>
      </w:r>
      <w:r w:rsidRPr="00EF5C5A">
        <w:rPr>
          <w:rFonts w:ascii="Courier New" w:hAnsi="Courier New" w:cs="Courier New"/>
          <w:sz w:val="21"/>
          <w:szCs w:val="21"/>
        </w:rPr>
        <w:t>. Это освежает отношения и проясняет взор.</w:t>
      </w:r>
    </w:p>
    <w:p w:rsidR="00841218" w:rsidRDefault="00841218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  <w:r w:rsidRPr="00EF5C5A">
        <w:rPr>
          <w:rFonts w:ascii="Courier New" w:hAnsi="Courier New" w:cs="Courier New"/>
          <w:b/>
          <w:sz w:val="21"/>
          <w:szCs w:val="21"/>
        </w:rPr>
        <w:t>7. Не впадайте в отчаяние, если временами чувствуете себя глубоко несчастным.</w:t>
      </w:r>
      <w:r w:rsidRPr="00EF5C5A">
        <w:rPr>
          <w:rFonts w:ascii="Courier New" w:hAnsi="Courier New" w:cs="Courier New"/>
          <w:sz w:val="21"/>
          <w:szCs w:val="21"/>
        </w:rPr>
        <w:t xml:space="preserve"> Это закон психологического маятника: если сегодня вы счастливы, неизбежно придет и обратное состояние</w:t>
      </w:r>
      <w:r w:rsidR="00EF5C5A" w:rsidRPr="00EF5C5A">
        <w:rPr>
          <w:rFonts w:ascii="Courier New" w:hAnsi="Courier New" w:cs="Courier New"/>
          <w:sz w:val="21"/>
          <w:szCs w:val="21"/>
        </w:rPr>
        <w:t>. Причем те, у кого маятник особенно сильно отклоняется в «плюсовую» сторону, должны примириться с тем, что велики будут и «минусовые» отмахи.</w:t>
      </w:r>
    </w:p>
    <w:p w:rsidR="00EF5C5A" w:rsidRDefault="00EF5C5A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</w:p>
    <w:p w:rsidR="00EF5C5A" w:rsidRDefault="00EF5C5A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</w:p>
    <w:p w:rsidR="00EF5C5A" w:rsidRDefault="00EF5C5A" w:rsidP="00841218">
      <w:pPr>
        <w:spacing w:line="240" w:lineRule="auto"/>
        <w:contextualSpacing/>
        <w:jc w:val="both"/>
        <w:rPr>
          <w:rFonts w:ascii="Courier New" w:hAnsi="Courier New" w:cs="Courier New"/>
          <w:sz w:val="21"/>
          <w:szCs w:val="21"/>
        </w:rPr>
      </w:pPr>
    </w:p>
    <w:p w:rsidR="00EF5C5A" w:rsidRDefault="00EF5C5A" w:rsidP="00EF5C5A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085FC6" w:rsidRDefault="00085FC6" w:rsidP="00C24E5B">
      <w:pPr>
        <w:spacing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</w:p>
    <w:p w:rsidR="00085FC6" w:rsidRPr="00085FC6" w:rsidRDefault="00085FC6" w:rsidP="00085FC6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sectPr w:rsidR="00085FC6" w:rsidRPr="00085FC6" w:rsidSect="001A4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0685"/>
    <w:multiLevelType w:val="hybridMultilevel"/>
    <w:tmpl w:val="7544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720C"/>
    <w:rsid w:val="00085FC6"/>
    <w:rsid w:val="001A4070"/>
    <w:rsid w:val="007C720C"/>
    <w:rsid w:val="00841218"/>
    <w:rsid w:val="009D6F8A"/>
    <w:rsid w:val="00A05411"/>
    <w:rsid w:val="00A15E99"/>
    <w:rsid w:val="00C24E5B"/>
    <w:rsid w:val="00D65BE4"/>
    <w:rsid w:val="00D91BB7"/>
    <w:rsid w:val="00EF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D43F06-F54F-44E7-88D1-C74A1646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</cp:lastModifiedBy>
  <cp:revision>7</cp:revision>
  <cp:lastPrinted>2010-04-26T21:06:00Z</cp:lastPrinted>
  <dcterms:created xsi:type="dcterms:W3CDTF">2010-04-26T11:17:00Z</dcterms:created>
  <dcterms:modified xsi:type="dcterms:W3CDTF">2014-03-31T00:44:00Z</dcterms:modified>
</cp:coreProperties>
</file>